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0F2C" w14:textId="77777777" w:rsidR="00256044" w:rsidRDefault="00256044" w:rsidP="00256044">
      <w:pPr>
        <w:pStyle w:val="NormalnyWeb"/>
        <w:rPr>
          <w:b/>
          <w:sz w:val="28"/>
          <w:szCs w:val="28"/>
        </w:rPr>
      </w:pPr>
    </w:p>
    <w:p w14:paraId="3FCCEDE4" w14:textId="77777777"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3AC34C" wp14:editId="3862EDF0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64ED3EC" wp14:editId="5924E65D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7A6719F" wp14:editId="4761D9EC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F14AD" w14:textId="77777777" w:rsidR="00256044" w:rsidRDefault="00256044" w:rsidP="008005F2">
      <w:pPr>
        <w:pStyle w:val="NormalnyWeb"/>
        <w:jc w:val="center"/>
        <w:rPr>
          <w:b/>
          <w:sz w:val="28"/>
          <w:szCs w:val="28"/>
        </w:rPr>
      </w:pPr>
    </w:p>
    <w:p w14:paraId="2A590A50" w14:textId="77777777" w:rsidR="006D57FC" w:rsidRPr="00996773" w:rsidRDefault="00CF3CA6" w:rsidP="006D57FC">
      <w:pPr>
        <w:pStyle w:val="NormalnyWeb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996773">
        <w:rPr>
          <w:b/>
          <w:sz w:val="28"/>
          <w:szCs w:val="28"/>
        </w:rPr>
        <w:t xml:space="preserve">„Lektura na plakacie” </w:t>
      </w:r>
      <w:r w:rsidR="00156711" w:rsidRPr="00996773">
        <w:rPr>
          <w:b/>
          <w:sz w:val="28"/>
          <w:szCs w:val="28"/>
        </w:rPr>
        <w:t xml:space="preserve">– konkurs </w:t>
      </w:r>
      <w:r w:rsidR="006D57FC" w:rsidRPr="00996773">
        <w:rPr>
          <w:b/>
          <w:sz w:val="28"/>
          <w:szCs w:val="28"/>
        </w:rPr>
        <w:t xml:space="preserve">plastyczno-literacki na plakat do filmowej lub teatralnej adaptacji lektury szkolnej </w:t>
      </w:r>
    </w:p>
    <w:p w14:paraId="34ED7442" w14:textId="77777777" w:rsidR="003F2544" w:rsidRPr="00E85C97" w:rsidRDefault="00E85C97" w:rsidP="00800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C97">
        <w:rPr>
          <w:rFonts w:ascii="Times New Roman" w:hAnsi="Times New Roman" w:cs="Times New Roman"/>
          <w:b/>
          <w:sz w:val="28"/>
          <w:szCs w:val="28"/>
        </w:rPr>
        <w:t>Z</w:t>
      </w:r>
      <w:r w:rsidR="003F2544" w:rsidRPr="00E85C97">
        <w:rPr>
          <w:rFonts w:ascii="Times New Roman" w:hAnsi="Times New Roman" w:cs="Times New Roman"/>
          <w:b/>
          <w:sz w:val="28"/>
          <w:szCs w:val="28"/>
        </w:rPr>
        <w:t>ałącznik nr 1 do regulaminu</w:t>
      </w:r>
    </w:p>
    <w:p w14:paraId="1491CF9C" w14:textId="77777777" w:rsidR="003F2544" w:rsidRPr="00E85C97" w:rsidRDefault="003F2544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8D66006" w14:textId="77777777" w:rsidR="00DF0EA2" w:rsidRPr="00996773" w:rsidRDefault="00DF0EA2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96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lektur</w:t>
      </w:r>
    </w:p>
    <w:p w14:paraId="132EA38B" w14:textId="77777777" w:rsidR="00996773" w:rsidRPr="00996773" w:rsidRDefault="00996773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F44CB68" w14:textId="77777777" w:rsidR="00DF0EA2" w:rsidRPr="00996773" w:rsidRDefault="00DF0EA2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96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Klasy IV-VI</w:t>
      </w:r>
    </w:p>
    <w:p w14:paraId="0D3C52AA" w14:textId="77777777" w:rsidR="00DF0EA2" w:rsidRPr="00996773" w:rsidRDefault="00DF0EA2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3BFD3A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Jan Brzechwa,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Akademia Pana Kleksa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6E8020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Janusz Christa,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Kajko i Kokosz. Szkoła latania 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(komiks);</w:t>
      </w:r>
    </w:p>
    <w:p w14:paraId="30360E3D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René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Goscinny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, Jean-Jacques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Sempé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Mikołajek 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(wybór opowiadań);</w:t>
      </w:r>
    </w:p>
    <w:p w14:paraId="24CCFFFF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Clive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Staples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Lewis,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Opowieści z </w:t>
      </w:r>
      <w:proofErr w:type="spellStart"/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Narnii</w:t>
      </w:r>
      <w:proofErr w:type="spellEnd"/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Lew, czarownica i stara szafa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859833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Ferenc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Molnár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Chłopcy z Placu Broni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2CD012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Bolesław Prus,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Katarynka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36F976" w14:textId="77777777" w:rsidR="00996773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John Ronald </w:t>
      </w:r>
      <w:proofErr w:type="spellStart"/>
      <w:r w:rsidRPr="00996773">
        <w:rPr>
          <w:rFonts w:ascii="Times New Roman" w:hAnsi="Times New Roman" w:cs="Times New Roman"/>
          <w:color w:val="000000"/>
          <w:sz w:val="24"/>
          <w:szCs w:val="24"/>
        </w:rPr>
        <w:t>Reuel</w:t>
      </w:r>
      <w:proofErr w:type="spellEnd"/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 Tolkien,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Hobbit, czyli tam i z powrotem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0D032D" w14:textId="77777777" w:rsidR="00DF0EA2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Henryk Sienkiewicz,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pustyni i w puszczy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3FB0FD" w14:textId="77777777" w:rsidR="00DF0EA2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Charles Perrault,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Kopciuszek,</w:t>
      </w:r>
    </w:p>
    <w:p w14:paraId="69759301" w14:textId="77777777" w:rsidR="00DF0EA2" w:rsidRPr="00996773" w:rsidRDefault="00DF0EA2" w:rsidP="009967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6773">
        <w:rPr>
          <w:rFonts w:ascii="Times New Roman" w:hAnsi="Times New Roman" w:cs="Times New Roman"/>
          <w:color w:val="000000"/>
          <w:sz w:val="24"/>
          <w:szCs w:val="24"/>
        </w:rPr>
        <w:t xml:space="preserve">Aleksander Puszkin, </w:t>
      </w:r>
      <w:r w:rsidRPr="009967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Bajka o rybaku i rybce</w:t>
      </w:r>
      <w:r w:rsidRPr="009967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9576F0" w14:textId="77777777" w:rsidR="00DF0EA2" w:rsidRPr="00996773" w:rsidRDefault="00DF0EA2" w:rsidP="00DF0EA2">
      <w:pPr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700AC68" w14:textId="77777777" w:rsidR="00DF0EA2" w:rsidRPr="00996773" w:rsidRDefault="00DF0EA2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VII-VIII</w:t>
      </w:r>
    </w:p>
    <w:p w14:paraId="5FE2D5BD" w14:textId="77777777" w:rsidR="00DF0EA2" w:rsidRPr="00996773" w:rsidRDefault="00DF0EA2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2EAA33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Charles Dickens,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Opowieść wigilijna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454427A4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Aleksander Fredro,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Zemsta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62B1927F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Aleksander Kamiński,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Kamienie na szaniec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514DFCC2" w14:textId="77777777" w:rsidR="0097550D" w:rsidRPr="00996773" w:rsidRDefault="0097550D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 xml:space="preserve">Dziady </w:t>
      </w:r>
      <w:r w:rsidRPr="00996773">
        <w:rPr>
          <w:rFonts w:ascii="Times New Roman" w:hAnsi="Times New Roman" w:cs="Times New Roman"/>
          <w:sz w:val="24"/>
          <w:szCs w:val="24"/>
        </w:rPr>
        <w:t>część II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E68A86" w14:textId="77777777" w:rsidR="0097550D" w:rsidRPr="00996773" w:rsidRDefault="0097550D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Pan Tadeusz;</w:t>
      </w:r>
    </w:p>
    <w:p w14:paraId="225D0DAC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6773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996773">
        <w:rPr>
          <w:rFonts w:ascii="Times New Roman" w:hAnsi="Times New Roman" w:cs="Times New Roman"/>
          <w:sz w:val="24"/>
          <w:szCs w:val="24"/>
        </w:rPr>
        <w:t xml:space="preserve"> de Saint-</w:t>
      </w:r>
      <w:proofErr w:type="spellStart"/>
      <w:r w:rsidRPr="00996773">
        <w:rPr>
          <w:rFonts w:ascii="Times New Roman" w:hAnsi="Times New Roman" w:cs="Times New Roman"/>
          <w:sz w:val="24"/>
          <w:szCs w:val="24"/>
        </w:rPr>
        <w:t>Exupéry</w:t>
      </w:r>
      <w:proofErr w:type="spellEnd"/>
      <w:r w:rsidRPr="00996773">
        <w:rPr>
          <w:rFonts w:ascii="Times New Roman" w:hAnsi="Times New Roman" w:cs="Times New Roman"/>
          <w:sz w:val="24"/>
          <w:szCs w:val="24"/>
        </w:rPr>
        <w:t xml:space="preserve">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Mały Książę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66E254E7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Henryk Sienkiewicz, </w:t>
      </w:r>
      <w:r w:rsidR="0097550D" w:rsidRPr="00996773">
        <w:rPr>
          <w:rFonts w:ascii="Times New Roman" w:hAnsi="Times New Roman" w:cs="Times New Roman"/>
          <w:i/>
          <w:iCs/>
          <w:sz w:val="24"/>
          <w:szCs w:val="24"/>
        </w:rPr>
        <w:t xml:space="preserve">Quo </w:t>
      </w:r>
      <w:proofErr w:type="spellStart"/>
      <w:r w:rsidR="0097550D" w:rsidRPr="00996773">
        <w:rPr>
          <w:rFonts w:ascii="Times New Roman" w:hAnsi="Times New Roman" w:cs="Times New Roman"/>
          <w:i/>
          <w:iCs/>
          <w:sz w:val="24"/>
          <w:szCs w:val="24"/>
        </w:rPr>
        <w:t>vadis</w:t>
      </w:r>
      <w:proofErr w:type="spellEnd"/>
      <w:r w:rsidR="0097550D" w:rsidRPr="0099677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3DFFE75" w14:textId="77777777" w:rsidR="0097550D" w:rsidRPr="00996773" w:rsidRDefault="0097550D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Henryk Sienkiewicz,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Latarnik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13318E7F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Juliusz Słowacki,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Balladyna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6F345641" w14:textId="77777777" w:rsidR="00DF0EA2" w:rsidRPr="00996773" w:rsidRDefault="00DF0EA2" w:rsidP="009967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77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996773">
        <w:rPr>
          <w:rFonts w:ascii="Times New Roman" w:hAnsi="Times New Roman" w:cs="Times New Roman"/>
          <w:i/>
          <w:iCs/>
          <w:sz w:val="24"/>
          <w:szCs w:val="24"/>
        </w:rPr>
        <w:t>Syzyfowe prace</w:t>
      </w:r>
      <w:r w:rsidRPr="00996773">
        <w:rPr>
          <w:rFonts w:ascii="Times New Roman" w:hAnsi="Times New Roman" w:cs="Times New Roman"/>
          <w:sz w:val="24"/>
          <w:szCs w:val="24"/>
        </w:rPr>
        <w:t>;</w:t>
      </w:r>
    </w:p>
    <w:p w14:paraId="45DDFDB0" w14:textId="77777777" w:rsidR="00DF0EA2" w:rsidRPr="00E85C97" w:rsidRDefault="00DF0EA2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05A2F5D" w14:textId="77777777" w:rsidR="00391691" w:rsidRDefault="00391691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D7E83D" w14:textId="77777777" w:rsidR="00391691" w:rsidRDefault="00391691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BF543E7" w14:textId="77777777" w:rsidR="00391691" w:rsidRDefault="00391691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3916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9213" w14:textId="77777777" w:rsidR="00C05571" w:rsidRDefault="00C05571" w:rsidP="001A6ACE">
      <w:pPr>
        <w:spacing w:after="0" w:line="240" w:lineRule="auto"/>
      </w:pPr>
      <w:r>
        <w:separator/>
      </w:r>
    </w:p>
  </w:endnote>
  <w:endnote w:type="continuationSeparator" w:id="0">
    <w:p w14:paraId="256B046C" w14:textId="77777777" w:rsidR="00C05571" w:rsidRDefault="00C05571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9369" w14:textId="77777777" w:rsidR="00C05571" w:rsidRDefault="00C05571" w:rsidP="001A6ACE">
      <w:pPr>
        <w:spacing w:after="0" w:line="240" w:lineRule="auto"/>
      </w:pPr>
      <w:r>
        <w:separator/>
      </w:r>
    </w:p>
  </w:footnote>
  <w:footnote w:type="continuationSeparator" w:id="0">
    <w:p w14:paraId="03EC051E" w14:textId="77777777" w:rsidR="00C05571" w:rsidRDefault="00C05571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8CEF" w14:textId="77777777" w:rsidR="001A6ACE" w:rsidRDefault="00E73BEB" w:rsidP="00E73BEB">
    <w:pPr>
      <w:pStyle w:val="Nagwek"/>
    </w:pPr>
    <w:r>
      <w:rPr>
        <w:noProof/>
        <w:lang w:eastAsia="pl-P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7301">
    <w:abstractNumId w:val="11"/>
  </w:num>
  <w:num w:numId="2" w16cid:durableId="1149202218">
    <w:abstractNumId w:val="12"/>
  </w:num>
  <w:num w:numId="3" w16cid:durableId="603732803">
    <w:abstractNumId w:val="7"/>
  </w:num>
  <w:num w:numId="4" w16cid:durableId="1220434484">
    <w:abstractNumId w:val="1"/>
  </w:num>
  <w:num w:numId="5" w16cid:durableId="2126776795">
    <w:abstractNumId w:val="17"/>
  </w:num>
  <w:num w:numId="6" w16cid:durableId="31612374">
    <w:abstractNumId w:val="0"/>
  </w:num>
  <w:num w:numId="7" w16cid:durableId="788162802">
    <w:abstractNumId w:val="10"/>
  </w:num>
  <w:num w:numId="8" w16cid:durableId="136844949">
    <w:abstractNumId w:val="9"/>
  </w:num>
  <w:num w:numId="9" w16cid:durableId="868252835">
    <w:abstractNumId w:val="4"/>
  </w:num>
  <w:num w:numId="10" w16cid:durableId="122424495">
    <w:abstractNumId w:val="19"/>
  </w:num>
  <w:num w:numId="11" w16cid:durableId="410662031">
    <w:abstractNumId w:val="14"/>
  </w:num>
  <w:num w:numId="12" w16cid:durableId="1023869016">
    <w:abstractNumId w:val="2"/>
  </w:num>
  <w:num w:numId="13" w16cid:durableId="222102558">
    <w:abstractNumId w:val="5"/>
  </w:num>
  <w:num w:numId="14" w16cid:durableId="1718313056">
    <w:abstractNumId w:val="15"/>
  </w:num>
  <w:num w:numId="15" w16cid:durableId="587858131">
    <w:abstractNumId w:val="6"/>
  </w:num>
  <w:num w:numId="16" w16cid:durableId="1896313646">
    <w:abstractNumId w:val="13"/>
  </w:num>
  <w:num w:numId="17" w16cid:durableId="2050570596">
    <w:abstractNumId w:val="20"/>
  </w:num>
  <w:num w:numId="18" w16cid:durableId="2139756887">
    <w:abstractNumId w:val="16"/>
  </w:num>
  <w:num w:numId="19" w16cid:durableId="946501302">
    <w:abstractNumId w:val="8"/>
  </w:num>
  <w:num w:numId="20" w16cid:durableId="863323953">
    <w:abstractNumId w:val="18"/>
  </w:num>
  <w:num w:numId="21" w16cid:durableId="146808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6"/>
    <w:rsid w:val="000D4343"/>
    <w:rsid w:val="000F5B34"/>
    <w:rsid w:val="00156711"/>
    <w:rsid w:val="001A6ACE"/>
    <w:rsid w:val="00256044"/>
    <w:rsid w:val="00294212"/>
    <w:rsid w:val="002E02E0"/>
    <w:rsid w:val="002E1CB1"/>
    <w:rsid w:val="00391691"/>
    <w:rsid w:val="003F2544"/>
    <w:rsid w:val="003F4475"/>
    <w:rsid w:val="00423442"/>
    <w:rsid w:val="00435E84"/>
    <w:rsid w:val="00455AC4"/>
    <w:rsid w:val="00500D27"/>
    <w:rsid w:val="0058462E"/>
    <w:rsid w:val="005A024F"/>
    <w:rsid w:val="005B418C"/>
    <w:rsid w:val="005E6D28"/>
    <w:rsid w:val="00622255"/>
    <w:rsid w:val="006738C8"/>
    <w:rsid w:val="006D0573"/>
    <w:rsid w:val="006D57FC"/>
    <w:rsid w:val="006E3BE1"/>
    <w:rsid w:val="007316D1"/>
    <w:rsid w:val="00785B92"/>
    <w:rsid w:val="007A2BC4"/>
    <w:rsid w:val="007C2BF2"/>
    <w:rsid w:val="007F167B"/>
    <w:rsid w:val="008005F2"/>
    <w:rsid w:val="00837701"/>
    <w:rsid w:val="0084148F"/>
    <w:rsid w:val="008F57DC"/>
    <w:rsid w:val="0097550D"/>
    <w:rsid w:val="00996773"/>
    <w:rsid w:val="00996DA4"/>
    <w:rsid w:val="009E1B4A"/>
    <w:rsid w:val="00A500E5"/>
    <w:rsid w:val="00BF2B4B"/>
    <w:rsid w:val="00C05571"/>
    <w:rsid w:val="00C93DBE"/>
    <w:rsid w:val="00CA0932"/>
    <w:rsid w:val="00CF1BC7"/>
    <w:rsid w:val="00CF3CA6"/>
    <w:rsid w:val="00DA1820"/>
    <w:rsid w:val="00DF0EA2"/>
    <w:rsid w:val="00E73BEB"/>
    <w:rsid w:val="00E85C97"/>
    <w:rsid w:val="00EB7875"/>
    <w:rsid w:val="00EF08C1"/>
    <w:rsid w:val="00F21BCF"/>
    <w:rsid w:val="00F617B3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F94A0"/>
  <w15:chartTrackingRefBased/>
  <w15:docId w15:val="{C8FB1694-E1E4-43BA-90E5-5CC3BC63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Chomacka</dc:creator>
  <cp:keywords/>
  <dc:description/>
  <cp:lastModifiedBy>Ewa Jurzyk-Niedziółka</cp:lastModifiedBy>
  <cp:revision>2</cp:revision>
  <cp:lastPrinted>2023-01-18T10:44:00Z</cp:lastPrinted>
  <dcterms:created xsi:type="dcterms:W3CDTF">2026-03-10T13:59:00Z</dcterms:created>
  <dcterms:modified xsi:type="dcterms:W3CDTF">2026-03-10T13:59:00Z</dcterms:modified>
</cp:coreProperties>
</file>